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80"/>
      </w:tblGrid>
      <w:tr w:rsidR="00A83523" w:rsidRPr="00D1205B" w:rsidTr="00212362">
        <w:tc>
          <w:tcPr>
            <w:tcW w:w="4785" w:type="dxa"/>
            <w:vAlign w:val="center"/>
          </w:tcPr>
          <w:p w:rsidR="00A83523" w:rsidRPr="00D1205B" w:rsidRDefault="00A83523" w:rsidP="00D1205B">
            <w:pPr>
              <w:rPr>
                <w:rFonts w:ascii="Times New Roman" w:hAnsi="Times New Roman" w:cs="Times New Roman"/>
                <w:sz w:val="28"/>
                <w:szCs w:val="28"/>
              </w:rPr>
            </w:pPr>
            <w:r w:rsidRPr="00D1205B">
              <w:rPr>
                <w:rFonts w:ascii="Times New Roman" w:hAnsi="Times New Roman" w:cs="Times New Roman"/>
                <w:sz w:val="28"/>
                <w:szCs w:val="28"/>
              </w:rPr>
              <w:t>СОГЛАСОВАНО</w:t>
            </w:r>
          </w:p>
          <w:p w:rsidR="00A83523" w:rsidRPr="00D1205B" w:rsidRDefault="00A83523" w:rsidP="00D1205B">
            <w:pPr>
              <w:rPr>
                <w:rFonts w:ascii="Times New Roman" w:hAnsi="Times New Roman" w:cs="Times New Roman"/>
                <w:sz w:val="28"/>
                <w:szCs w:val="28"/>
              </w:rPr>
            </w:pPr>
            <w:r w:rsidRPr="00D1205B">
              <w:rPr>
                <w:rFonts w:ascii="Times New Roman" w:hAnsi="Times New Roman" w:cs="Times New Roman"/>
                <w:sz w:val="28"/>
                <w:szCs w:val="28"/>
              </w:rPr>
              <w:t>председатель профсоюзного комитета</w:t>
            </w:r>
          </w:p>
          <w:p w:rsidR="00A83523" w:rsidRPr="00D1205B" w:rsidRDefault="00A83523" w:rsidP="00D1205B">
            <w:pPr>
              <w:rPr>
                <w:rFonts w:ascii="Times New Roman" w:hAnsi="Times New Roman" w:cs="Times New Roman"/>
                <w:sz w:val="28"/>
                <w:szCs w:val="28"/>
              </w:rPr>
            </w:pPr>
            <w:r w:rsidRPr="00D1205B">
              <w:rPr>
                <w:rFonts w:ascii="Times New Roman" w:hAnsi="Times New Roman" w:cs="Times New Roman"/>
                <w:sz w:val="28"/>
                <w:szCs w:val="28"/>
              </w:rPr>
              <w:t>МДОБУ детский сад № 26</w:t>
            </w:r>
          </w:p>
          <w:p w:rsidR="00A83523" w:rsidRPr="00D1205B" w:rsidRDefault="00A83523" w:rsidP="00D1205B">
            <w:pPr>
              <w:rPr>
                <w:rFonts w:ascii="Times New Roman" w:hAnsi="Times New Roman" w:cs="Times New Roman"/>
                <w:sz w:val="28"/>
                <w:szCs w:val="28"/>
              </w:rPr>
            </w:pPr>
            <w:r w:rsidRPr="00D1205B">
              <w:rPr>
                <w:rFonts w:ascii="Times New Roman" w:hAnsi="Times New Roman" w:cs="Times New Roman"/>
                <w:sz w:val="28"/>
                <w:szCs w:val="28"/>
              </w:rPr>
              <w:t>города Лабинска</w:t>
            </w:r>
          </w:p>
          <w:p w:rsidR="00A83523" w:rsidRPr="00D1205B" w:rsidRDefault="00A83523" w:rsidP="00D1205B">
            <w:pPr>
              <w:rPr>
                <w:rFonts w:ascii="Times New Roman" w:hAnsi="Times New Roman" w:cs="Times New Roman"/>
                <w:sz w:val="28"/>
                <w:szCs w:val="28"/>
              </w:rPr>
            </w:pPr>
            <w:r w:rsidRPr="00D1205B">
              <w:rPr>
                <w:rFonts w:ascii="Times New Roman" w:hAnsi="Times New Roman" w:cs="Times New Roman"/>
                <w:sz w:val="28"/>
                <w:szCs w:val="28"/>
              </w:rPr>
              <w:t>__________________ А.В. Коваленко</w:t>
            </w:r>
          </w:p>
          <w:p w:rsidR="00A83523" w:rsidRPr="00D1205B" w:rsidRDefault="00A83523" w:rsidP="00D1205B">
            <w:pPr>
              <w:rPr>
                <w:rFonts w:ascii="Times New Roman" w:hAnsi="Times New Roman" w:cs="Times New Roman"/>
                <w:sz w:val="28"/>
                <w:szCs w:val="28"/>
              </w:rPr>
            </w:pPr>
          </w:p>
        </w:tc>
        <w:tc>
          <w:tcPr>
            <w:tcW w:w="5280" w:type="dxa"/>
          </w:tcPr>
          <w:p w:rsidR="00A83523" w:rsidRPr="00D1205B" w:rsidRDefault="00A83523" w:rsidP="00D1205B">
            <w:pPr>
              <w:tabs>
                <w:tab w:val="left" w:pos="1080"/>
              </w:tabs>
              <w:jc w:val="right"/>
              <w:rPr>
                <w:rFonts w:ascii="Times New Roman" w:hAnsi="Times New Roman" w:cs="Times New Roman"/>
                <w:sz w:val="28"/>
                <w:szCs w:val="28"/>
              </w:rPr>
            </w:pPr>
            <w:r w:rsidRPr="00D1205B">
              <w:rPr>
                <w:rFonts w:ascii="Times New Roman" w:hAnsi="Times New Roman" w:cs="Times New Roman"/>
                <w:sz w:val="28"/>
                <w:szCs w:val="28"/>
              </w:rPr>
              <w:tab/>
              <w:t>УТВЕРЖДАЮ</w:t>
            </w:r>
          </w:p>
          <w:p w:rsidR="00A83523" w:rsidRPr="00D1205B" w:rsidRDefault="00A83523" w:rsidP="00D1205B">
            <w:pPr>
              <w:tabs>
                <w:tab w:val="left" w:pos="1080"/>
              </w:tabs>
              <w:jc w:val="right"/>
              <w:rPr>
                <w:rFonts w:ascii="Times New Roman" w:hAnsi="Times New Roman" w:cs="Times New Roman"/>
                <w:sz w:val="28"/>
                <w:szCs w:val="28"/>
              </w:rPr>
            </w:pPr>
            <w:r w:rsidRPr="00D1205B">
              <w:rPr>
                <w:rFonts w:ascii="Times New Roman" w:hAnsi="Times New Roman" w:cs="Times New Roman"/>
                <w:sz w:val="28"/>
                <w:szCs w:val="28"/>
              </w:rPr>
              <w:t xml:space="preserve"> заведующий МДОБУ </w:t>
            </w:r>
          </w:p>
          <w:p w:rsidR="00A83523" w:rsidRPr="00D1205B" w:rsidRDefault="00A83523" w:rsidP="00D1205B">
            <w:pPr>
              <w:tabs>
                <w:tab w:val="left" w:pos="1080"/>
              </w:tabs>
              <w:jc w:val="right"/>
              <w:rPr>
                <w:rFonts w:ascii="Times New Roman" w:hAnsi="Times New Roman" w:cs="Times New Roman"/>
                <w:sz w:val="28"/>
                <w:szCs w:val="28"/>
              </w:rPr>
            </w:pPr>
            <w:r w:rsidRPr="00D1205B">
              <w:rPr>
                <w:rFonts w:ascii="Times New Roman" w:hAnsi="Times New Roman" w:cs="Times New Roman"/>
                <w:sz w:val="28"/>
                <w:szCs w:val="28"/>
              </w:rPr>
              <w:t xml:space="preserve">детский сад № 26 </w:t>
            </w:r>
          </w:p>
          <w:p w:rsidR="00A83523" w:rsidRPr="00D1205B" w:rsidRDefault="00A83523" w:rsidP="00D1205B">
            <w:pPr>
              <w:tabs>
                <w:tab w:val="left" w:pos="1080"/>
              </w:tabs>
              <w:jc w:val="right"/>
              <w:rPr>
                <w:rFonts w:ascii="Times New Roman" w:hAnsi="Times New Roman" w:cs="Times New Roman"/>
                <w:sz w:val="28"/>
                <w:szCs w:val="28"/>
              </w:rPr>
            </w:pPr>
            <w:r w:rsidRPr="00D1205B">
              <w:rPr>
                <w:rFonts w:ascii="Times New Roman" w:hAnsi="Times New Roman" w:cs="Times New Roman"/>
                <w:sz w:val="28"/>
                <w:szCs w:val="28"/>
              </w:rPr>
              <w:t xml:space="preserve">города Лабинска </w:t>
            </w:r>
          </w:p>
          <w:p w:rsidR="00A83523" w:rsidRPr="00D1205B" w:rsidRDefault="00A83523" w:rsidP="00D1205B">
            <w:pPr>
              <w:tabs>
                <w:tab w:val="left" w:pos="1080"/>
              </w:tabs>
              <w:jc w:val="right"/>
              <w:rPr>
                <w:rFonts w:ascii="Times New Roman" w:hAnsi="Times New Roman" w:cs="Times New Roman"/>
                <w:sz w:val="28"/>
                <w:szCs w:val="28"/>
              </w:rPr>
            </w:pPr>
            <w:r w:rsidRPr="00D1205B">
              <w:rPr>
                <w:rFonts w:ascii="Times New Roman" w:hAnsi="Times New Roman" w:cs="Times New Roman"/>
                <w:sz w:val="28"/>
                <w:szCs w:val="28"/>
              </w:rPr>
              <w:t>_____________Е.В. Гончарова</w:t>
            </w:r>
          </w:p>
          <w:p w:rsidR="00A83523" w:rsidRPr="00D1205B" w:rsidRDefault="00A83523" w:rsidP="00D1205B">
            <w:pPr>
              <w:tabs>
                <w:tab w:val="left" w:pos="1080"/>
              </w:tabs>
              <w:rPr>
                <w:rFonts w:ascii="Times New Roman" w:hAnsi="Times New Roman" w:cs="Times New Roman"/>
                <w:sz w:val="28"/>
                <w:szCs w:val="28"/>
              </w:rPr>
            </w:pPr>
          </w:p>
        </w:tc>
      </w:tr>
    </w:tbl>
    <w:p w:rsidR="00A83523" w:rsidRPr="00D1205B" w:rsidRDefault="00A83523" w:rsidP="00D1205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proofErr w:type="gramStart"/>
      <w:r w:rsidRPr="00D1205B">
        <w:rPr>
          <w:rFonts w:ascii="Times New Roman" w:eastAsia="Times New Roman" w:hAnsi="Times New Roman" w:cs="Times New Roman"/>
          <w:b/>
          <w:color w:val="000000"/>
          <w:sz w:val="28"/>
          <w:szCs w:val="28"/>
        </w:rPr>
        <w:t xml:space="preserve">Правила </w:t>
      </w:r>
      <w:r w:rsidR="00212362" w:rsidRPr="00D1205B">
        <w:rPr>
          <w:rFonts w:ascii="Times New Roman" w:eastAsia="Times New Roman" w:hAnsi="Times New Roman" w:cs="Times New Roman"/>
          <w:b/>
          <w:color w:val="000000"/>
          <w:sz w:val="28"/>
          <w:szCs w:val="28"/>
        </w:rPr>
        <w:t>обработки персональных,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212362" w:rsidRPr="00D1205B" w:rsidRDefault="00212362" w:rsidP="00D1205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p>
    <w:p w:rsidR="00212362" w:rsidRPr="00D1205B" w:rsidRDefault="00212362"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1. Обработка персональных данных должна осуществляться на законной и справедливой основе.</w:t>
      </w:r>
    </w:p>
    <w:p w:rsidR="00212362" w:rsidRPr="00D1205B" w:rsidRDefault="00212362"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2362" w:rsidRPr="00D1205B" w:rsidRDefault="00212362"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83523" w:rsidRPr="00D1205B" w:rsidRDefault="00212362"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4. Обработке подлежат только персональные данные, которые отвечают целям их обработки.</w:t>
      </w:r>
    </w:p>
    <w:p w:rsidR="00212362" w:rsidRPr="00D1205B" w:rsidRDefault="00212362"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2362" w:rsidRPr="00D1205B" w:rsidRDefault="00212362"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83523" w:rsidRPr="00D1205B" w:rsidRDefault="00EF7B9F"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7. меры, направленные на выявление и предотвращение нарушений, предусмотренных законодательством:</w:t>
      </w:r>
    </w:p>
    <w:p w:rsidR="00EF7B9F" w:rsidRPr="00D1205B" w:rsidRDefault="00EF7B9F"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lastRenderedPageBreak/>
        <w:t>1) осуществление внутреннего контроля и (или) аудита соответствия обработки персональных данных Федеральному закону от 27.07.2006 г. № 152-ФЗ (далее Федеральный закон);</w:t>
      </w:r>
    </w:p>
    <w:p w:rsidR="00EF7B9F" w:rsidRPr="00D1205B" w:rsidRDefault="00EF7B9F"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2) оценка вреда, который может быть причинён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EF7B9F" w:rsidRPr="00D1205B" w:rsidRDefault="00EF7B9F"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 xml:space="preserve">3) ознакомление работников оператора, непосредственно осуществляющих обработку </w:t>
      </w:r>
      <w:r w:rsidR="00DE121C" w:rsidRPr="00D1205B">
        <w:rPr>
          <w:rFonts w:ascii="Times New Roman" w:eastAsia="Times New Roman" w:hAnsi="Times New Roman" w:cs="Times New Roman"/>
          <w:color w:val="000000"/>
          <w:sz w:val="28"/>
          <w:szCs w:val="28"/>
        </w:rPr>
        <w:t>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proofErr w:type="gramStart"/>
      <w:r w:rsidR="00DE121C" w:rsidRPr="00D1205B">
        <w:rPr>
          <w:rFonts w:ascii="Times New Roman" w:eastAsia="Times New Roman" w:hAnsi="Times New Roman" w:cs="Times New Roman"/>
          <w:color w:val="000000"/>
          <w:sz w:val="28"/>
          <w:szCs w:val="28"/>
        </w:rPr>
        <w:t xml:space="preserve"> ,</w:t>
      </w:r>
      <w:proofErr w:type="gramEnd"/>
      <w:r w:rsidR="00DE121C" w:rsidRPr="00D1205B">
        <w:rPr>
          <w:rFonts w:ascii="Times New Roman" w:eastAsia="Times New Roman" w:hAnsi="Times New Roman" w:cs="Times New Roman"/>
          <w:color w:val="000000"/>
          <w:sz w:val="28"/>
          <w:szCs w:val="28"/>
        </w:rPr>
        <w:t>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121C" w:rsidRPr="00D1205B" w:rsidRDefault="00DE121C"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8. Обеспечение безопасности персональных данных достигается в частности:</w:t>
      </w:r>
    </w:p>
    <w:p w:rsidR="00DE121C" w:rsidRPr="00D1205B" w:rsidRDefault="00DE121C"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D1205B">
        <w:rPr>
          <w:rFonts w:ascii="Times New Roman" w:eastAsia="Times New Roman" w:hAnsi="Times New Roman" w:cs="Times New Roman"/>
          <w:color w:val="000000"/>
          <w:sz w:val="28"/>
          <w:szCs w:val="28"/>
        </w:rPr>
        <w:t>1) определением угроз безопасности персональных данных при обработке в информационных системах  персональных данных;</w:t>
      </w:r>
      <w:proofErr w:type="gramEnd"/>
    </w:p>
    <w:p w:rsidR="00DE121C" w:rsidRPr="00D1205B" w:rsidRDefault="00DE121C"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уровня защищённости персональных данных;</w:t>
      </w:r>
    </w:p>
    <w:p w:rsidR="00DE121C" w:rsidRPr="00D1205B" w:rsidRDefault="00DE121C"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 xml:space="preserve">3) применением </w:t>
      </w:r>
      <w:proofErr w:type="gramStart"/>
      <w:r w:rsidRPr="00D1205B">
        <w:rPr>
          <w:rFonts w:ascii="Times New Roman" w:eastAsia="Times New Roman" w:hAnsi="Times New Roman" w:cs="Times New Roman"/>
          <w:color w:val="000000"/>
          <w:sz w:val="28"/>
          <w:szCs w:val="28"/>
        </w:rPr>
        <w:t>прошедших</w:t>
      </w:r>
      <w:proofErr w:type="gramEnd"/>
      <w:r w:rsidRPr="00D1205B">
        <w:rPr>
          <w:rFonts w:ascii="Times New Roman" w:eastAsia="Times New Roman" w:hAnsi="Times New Roman" w:cs="Times New Roman"/>
          <w:color w:val="000000"/>
          <w:sz w:val="28"/>
          <w:szCs w:val="28"/>
        </w:rPr>
        <w:t xml:space="preserve"> в установленном порядке процедуру оценки соответствия средства защиты информации;</w:t>
      </w:r>
    </w:p>
    <w:p w:rsidR="00BE01F1" w:rsidRPr="00D1205B" w:rsidRDefault="00DE121C"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 xml:space="preserve">4) оценкой эффективности принимаемых мер по обеспечению </w:t>
      </w:r>
      <w:r w:rsidR="00BE01F1" w:rsidRPr="00D1205B">
        <w:rPr>
          <w:rFonts w:ascii="Times New Roman" w:eastAsia="Times New Roman" w:hAnsi="Times New Roman" w:cs="Times New Roman"/>
          <w:color w:val="000000"/>
          <w:sz w:val="28"/>
          <w:szCs w:val="28"/>
        </w:rPr>
        <w:t>безопасности персональных данных до ввода в эксплуатацию информационной системы персональных данных;</w:t>
      </w:r>
    </w:p>
    <w:p w:rsidR="00BE01F1" w:rsidRPr="00D1205B" w:rsidRDefault="00BE01F1"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5) учётом машинных носителей персональных данных;</w:t>
      </w:r>
    </w:p>
    <w:p w:rsidR="00BE01F1" w:rsidRPr="00D1205B" w:rsidRDefault="00BE01F1"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6) обнаружением фактов несанкционированного доступа к персональным данным</w:t>
      </w:r>
      <w:r w:rsidR="00DE121C" w:rsidRPr="00D1205B">
        <w:rPr>
          <w:rFonts w:ascii="Times New Roman" w:eastAsia="Times New Roman" w:hAnsi="Times New Roman" w:cs="Times New Roman"/>
          <w:color w:val="000000"/>
          <w:sz w:val="28"/>
          <w:szCs w:val="28"/>
        </w:rPr>
        <w:t xml:space="preserve"> </w:t>
      </w:r>
      <w:r w:rsidRPr="00D1205B">
        <w:rPr>
          <w:rFonts w:ascii="Times New Roman" w:eastAsia="Times New Roman" w:hAnsi="Times New Roman" w:cs="Times New Roman"/>
          <w:color w:val="000000"/>
          <w:sz w:val="28"/>
          <w:szCs w:val="28"/>
        </w:rPr>
        <w:t>и принятием мер;</w:t>
      </w:r>
    </w:p>
    <w:p w:rsidR="00BE01F1" w:rsidRPr="00D1205B" w:rsidRDefault="00BE01F1"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7) восстановлением персональных данных, модифицированных или уничтоженных вследствие несанкционированного доступа к ним;</w:t>
      </w:r>
    </w:p>
    <w:p w:rsidR="00BE01F1" w:rsidRPr="00D1205B" w:rsidRDefault="00BE01F1"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w:t>
      </w:r>
      <w:r w:rsidRPr="00D1205B">
        <w:rPr>
          <w:rFonts w:ascii="Times New Roman" w:eastAsia="Times New Roman" w:hAnsi="Times New Roman" w:cs="Times New Roman"/>
          <w:color w:val="000000"/>
          <w:sz w:val="28"/>
          <w:szCs w:val="28"/>
        </w:rPr>
        <w:lastRenderedPageBreak/>
        <w:t>регистрации учёта действий</w:t>
      </w:r>
      <w:proofErr w:type="gramStart"/>
      <w:r w:rsidRPr="00D1205B">
        <w:rPr>
          <w:rFonts w:ascii="Times New Roman" w:eastAsia="Times New Roman" w:hAnsi="Times New Roman" w:cs="Times New Roman"/>
          <w:color w:val="000000"/>
          <w:sz w:val="28"/>
          <w:szCs w:val="28"/>
        </w:rPr>
        <w:t xml:space="preserve">  ,</w:t>
      </w:r>
      <w:proofErr w:type="gramEnd"/>
      <w:r w:rsidRPr="00D1205B">
        <w:rPr>
          <w:rFonts w:ascii="Times New Roman" w:eastAsia="Times New Roman" w:hAnsi="Times New Roman" w:cs="Times New Roman"/>
          <w:color w:val="000000"/>
          <w:sz w:val="28"/>
          <w:szCs w:val="28"/>
        </w:rPr>
        <w:t>совершаемых с персональными данными в информационной системе персональных данных.</w:t>
      </w:r>
    </w:p>
    <w:p w:rsidR="004C2238" w:rsidRPr="00D1205B" w:rsidRDefault="00BE01F1"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9.</w:t>
      </w:r>
      <w:r w:rsidR="004C2238" w:rsidRPr="00D1205B">
        <w:rPr>
          <w:rFonts w:ascii="Times New Roman" w:eastAsia="Times New Roman" w:hAnsi="Times New Roman" w:cs="Times New Roman"/>
          <w:color w:val="000000"/>
          <w:sz w:val="28"/>
          <w:szCs w:val="28"/>
        </w:rPr>
        <w:t xml:space="preserve"> целями обработки персональных данных работников являются:</w:t>
      </w:r>
    </w:p>
    <w:p w:rsidR="004C2238" w:rsidRPr="00D1205B" w:rsidRDefault="004C2238"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1) обеспечение соблюдения законов и иных нормативных правовых актов;</w:t>
      </w:r>
    </w:p>
    <w:p w:rsidR="004C2238" w:rsidRPr="00D1205B" w:rsidRDefault="004C2238"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2) учёт работников ДОУ;</w:t>
      </w:r>
    </w:p>
    <w:p w:rsidR="004C2238" w:rsidRPr="00D1205B" w:rsidRDefault="004C2238"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3) соблюдение порядка и правил приёма в ДОУ;</w:t>
      </w:r>
    </w:p>
    <w:p w:rsidR="00FA4A17" w:rsidRPr="00D1205B" w:rsidRDefault="004C2238"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4) заполнение базы данных автоматизированной информационной системы в целях повышения эффективности и быстрого поиска, формирования статистических, аналитических отчётов</w:t>
      </w:r>
      <w:r w:rsidR="00FA4A17" w:rsidRPr="00D1205B">
        <w:rPr>
          <w:rFonts w:ascii="Times New Roman" w:eastAsia="Times New Roman" w:hAnsi="Times New Roman" w:cs="Times New Roman"/>
          <w:color w:val="000000"/>
          <w:sz w:val="28"/>
          <w:szCs w:val="28"/>
        </w:rPr>
        <w:t xml:space="preserve"> в вышестоящие органы;</w:t>
      </w:r>
    </w:p>
    <w:p w:rsidR="00FA4A17" w:rsidRPr="00D1205B" w:rsidRDefault="00FA4A17"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5) обеспечение личной безопасности работников.</w:t>
      </w:r>
    </w:p>
    <w:p w:rsidR="00BC53BE" w:rsidRPr="00D1205B" w:rsidRDefault="00FA4A17"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11. Хранение персональных данных должно осуществляться в форме</w:t>
      </w:r>
      <w:r w:rsidR="00E152E1" w:rsidRPr="00D1205B">
        <w:rPr>
          <w:rFonts w:ascii="Times New Roman" w:eastAsia="Times New Roman" w:hAnsi="Times New Roman" w:cs="Times New Roman"/>
          <w:color w:val="000000"/>
          <w:sz w:val="28"/>
          <w:szCs w:val="28"/>
        </w:rPr>
        <w:t>,</w:t>
      </w:r>
      <w:r w:rsidRPr="00D1205B">
        <w:rPr>
          <w:rFonts w:ascii="Times New Roman" w:eastAsia="Times New Roman" w:hAnsi="Times New Roman" w:cs="Times New Roman"/>
          <w:color w:val="000000"/>
          <w:sz w:val="28"/>
          <w:szCs w:val="28"/>
        </w:rPr>
        <w:t xml:space="preserve"> позволяющей определить субъекта персональных данных, не дольше, чем это требуют цели обработки персональных данных, если срок хранения</w:t>
      </w:r>
      <w:r w:rsidR="00E152E1" w:rsidRPr="00D1205B">
        <w:rPr>
          <w:rFonts w:ascii="Times New Roman" w:eastAsia="Times New Roman" w:hAnsi="Times New Roman" w:cs="Times New Roman"/>
          <w:color w:val="000000"/>
          <w:sz w:val="28"/>
          <w:szCs w:val="28"/>
        </w:rPr>
        <w:t xml:space="preserve"> персональных данных</w:t>
      </w:r>
      <w:r w:rsidR="00BC53BE" w:rsidRPr="00D1205B">
        <w:rPr>
          <w:rFonts w:ascii="Times New Roman" w:eastAsia="Times New Roman" w:hAnsi="Times New Roman" w:cs="Times New Roman"/>
          <w:color w:val="000000"/>
          <w:sz w:val="28"/>
          <w:szCs w:val="28"/>
        </w:rPr>
        <w:t xml:space="preserve"> не установлен Федеральным законом, договором, стороной которого </w:t>
      </w:r>
      <w:proofErr w:type="spellStart"/>
      <w:r w:rsidR="00BC53BE" w:rsidRPr="00D1205B">
        <w:rPr>
          <w:rFonts w:ascii="Times New Roman" w:eastAsia="Times New Roman" w:hAnsi="Times New Roman" w:cs="Times New Roman"/>
          <w:color w:val="000000"/>
          <w:sz w:val="28"/>
          <w:szCs w:val="28"/>
        </w:rPr>
        <w:t>выгодоприобретателем</w:t>
      </w:r>
      <w:proofErr w:type="spellEnd"/>
      <w:r w:rsidR="00BC53BE" w:rsidRPr="00D1205B">
        <w:rPr>
          <w:rFonts w:ascii="Times New Roman" w:eastAsia="Times New Roman" w:hAnsi="Times New Roman" w:cs="Times New Roman"/>
          <w:color w:val="000000"/>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цели обработки или в случае утраты необходимости в достижении этих целей, если иное не предусмотрено Федеральным законом. </w:t>
      </w:r>
    </w:p>
    <w:p w:rsidR="00C8255B" w:rsidRPr="00D1205B" w:rsidRDefault="00BC53BE"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(трёх) рабочих дней </w:t>
      </w:r>
      <w:proofErr w:type="gramStart"/>
      <w:r w:rsidRPr="00D1205B">
        <w:rPr>
          <w:rFonts w:ascii="Times New Roman" w:eastAsia="Times New Roman" w:hAnsi="Times New Roman" w:cs="Times New Roman"/>
          <w:color w:val="000000"/>
          <w:sz w:val="28"/>
          <w:szCs w:val="28"/>
        </w:rPr>
        <w:t>с даты</w:t>
      </w:r>
      <w:proofErr w:type="gramEnd"/>
      <w:r w:rsidRPr="00D1205B">
        <w:rPr>
          <w:rFonts w:ascii="Times New Roman" w:eastAsia="Times New Roman" w:hAnsi="Times New Roman" w:cs="Times New Roman"/>
          <w:color w:val="000000"/>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неправомерность обработки персональных данных невозможно, оператор в </w:t>
      </w:r>
      <w:proofErr w:type="gramStart"/>
      <w:r w:rsidRPr="00D1205B">
        <w:rPr>
          <w:rFonts w:ascii="Times New Roman" w:eastAsia="Times New Roman" w:hAnsi="Times New Roman" w:cs="Times New Roman"/>
          <w:color w:val="000000"/>
          <w:sz w:val="28"/>
          <w:szCs w:val="28"/>
        </w:rPr>
        <w:t>срок</w:t>
      </w:r>
      <w:proofErr w:type="gramEnd"/>
      <w:r w:rsidRPr="00D1205B">
        <w:rPr>
          <w:rFonts w:ascii="Times New Roman" w:eastAsia="Times New Roman" w:hAnsi="Times New Roman" w:cs="Times New Roman"/>
          <w:color w:val="000000"/>
          <w:sz w:val="28"/>
          <w:szCs w:val="28"/>
        </w:rPr>
        <w:t xml:space="preserve"> не превышающий 10 (десяти) рабочих дней с даты выявления неправомерной обработки персональных данных, обязан уничтожить такие персональные данные</w:t>
      </w:r>
      <w:r w:rsidR="00C8255B" w:rsidRPr="00D1205B">
        <w:rPr>
          <w:rFonts w:ascii="Times New Roman" w:eastAsia="Times New Roman" w:hAnsi="Times New Roman" w:cs="Times New Roman"/>
          <w:color w:val="000000"/>
          <w:sz w:val="28"/>
          <w:szCs w:val="28"/>
        </w:rPr>
        <w:t xml:space="preserve"> или обеспечить их уничтожение. </w:t>
      </w:r>
      <w:proofErr w:type="gramStart"/>
      <w:r w:rsidR="00C8255B" w:rsidRPr="00D1205B">
        <w:rPr>
          <w:rFonts w:ascii="Times New Roman" w:eastAsia="Times New Roman" w:hAnsi="Times New Roman" w:cs="Times New Roman"/>
          <w:color w:val="000000"/>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его запрос уполномоченного органа по защите прав субъектов персональных данных были направлен уполномоченным органом по защите прав субъекта персональных данных, также указанный орган.</w:t>
      </w:r>
      <w:proofErr w:type="gramEnd"/>
    </w:p>
    <w:p w:rsidR="00D1205B" w:rsidRPr="00D1205B" w:rsidRDefault="00C8255B"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lastRenderedPageBreak/>
        <w:t xml:space="preserve">13. В случае достижения цели обработки персональных данных оператор обязан прекратить обработку персональных данных или обеспечить её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w:t>
      </w:r>
      <w:r w:rsidR="00BC53BE" w:rsidRPr="00D1205B">
        <w:rPr>
          <w:rFonts w:ascii="Times New Roman" w:eastAsia="Times New Roman" w:hAnsi="Times New Roman" w:cs="Times New Roman"/>
          <w:color w:val="000000"/>
          <w:sz w:val="28"/>
          <w:szCs w:val="28"/>
        </w:rPr>
        <w:t xml:space="preserve"> </w:t>
      </w:r>
      <w:r w:rsidRPr="00D1205B">
        <w:rPr>
          <w:rFonts w:ascii="Times New Roman" w:eastAsia="Times New Roman" w:hAnsi="Times New Roman" w:cs="Times New Roman"/>
          <w:color w:val="000000"/>
          <w:sz w:val="28"/>
          <w:szCs w:val="28"/>
        </w:rPr>
        <w:t xml:space="preserve">(если обработка персональных данных осуществляется другим лицом, действующим по поручению оператора) в </w:t>
      </w:r>
      <w:proofErr w:type="gramStart"/>
      <w:r w:rsidRPr="00D1205B">
        <w:rPr>
          <w:rFonts w:ascii="Times New Roman" w:eastAsia="Times New Roman" w:hAnsi="Times New Roman" w:cs="Times New Roman"/>
          <w:color w:val="000000"/>
          <w:sz w:val="28"/>
          <w:szCs w:val="28"/>
        </w:rPr>
        <w:t>срок</w:t>
      </w:r>
      <w:proofErr w:type="gramEnd"/>
      <w:r w:rsidRPr="00D1205B">
        <w:rPr>
          <w:rFonts w:ascii="Times New Roman" w:eastAsia="Times New Roman" w:hAnsi="Times New Roman" w:cs="Times New Roman"/>
          <w:color w:val="000000"/>
          <w:sz w:val="28"/>
          <w:szCs w:val="28"/>
        </w:rPr>
        <w:t xml:space="preserve"> не превышающий 30 (тридцати) дней с даты достижения цели обработки персональных данных, если иное не предусмотрено договором, стороной которого </w:t>
      </w:r>
      <w:proofErr w:type="spellStart"/>
      <w:r w:rsidRPr="00D1205B">
        <w:rPr>
          <w:rFonts w:ascii="Times New Roman" w:eastAsia="Times New Roman" w:hAnsi="Times New Roman" w:cs="Times New Roman"/>
          <w:color w:val="000000"/>
          <w:sz w:val="28"/>
          <w:szCs w:val="28"/>
        </w:rPr>
        <w:t>выгодоприобретателем</w:t>
      </w:r>
      <w:proofErr w:type="spellEnd"/>
      <w:r w:rsidRPr="00D1205B">
        <w:rPr>
          <w:rFonts w:ascii="Times New Roman" w:eastAsia="Times New Roman" w:hAnsi="Times New Roman" w:cs="Times New Roman"/>
          <w:color w:val="000000"/>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 праве осуществлять обработку персональных данных без согласия субъекта персональных данных </w:t>
      </w:r>
      <w:r w:rsidR="00D1205B" w:rsidRPr="00D1205B">
        <w:rPr>
          <w:rFonts w:ascii="Times New Roman" w:eastAsia="Times New Roman" w:hAnsi="Times New Roman" w:cs="Times New Roman"/>
          <w:color w:val="000000"/>
          <w:sz w:val="28"/>
          <w:szCs w:val="28"/>
        </w:rPr>
        <w:t>на основаниях</w:t>
      </w:r>
      <w:proofErr w:type="gramStart"/>
      <w:r w:rsidR="00D1205B" w:rsidRPr="00D1205B">
        <w:rPr>
          <w:rFonts w:ascii="Times New Roman" w:eastAsia="Times New Roman" w:hAnsi="Times New Roman" w:cs="Times New Roman"/>
          <w:color w:val="000000"/>
          <w:sz w:val="28"/>
          <w:szCs w:val="28"/>
        </w:rPr>
        <w:t xml:space="preserve"> ,</w:t>
      </w:r>
      <w:proofErr w:type="gramEnd"/>
      <w:r w:rsidR="00D1205B" w:rsidRPr="00D1205B">
        <w:rPr>
          <w:rFonts w:ascii="Times New Roman" w:eastAsia="Times New Roman" w:hAnsi="Times New Roman" w:cs="Times New Roman"/>
          <w:color w:val="000000"/>
          <w:sz w:val="28"/>
          <w:szCs w:val="28"/>
        </w:rPr>
        <w:t xml:space="preserve">предусмотренных </w:t>
      </w:r>
      <w:r w:rsidRPr="00D1205B">
        <w:rPr>
          <w:rFonts w:ascii="Times New Roman" w:eastAsia="Times New Roman" w:hAnsi="Times New Roman" w:cs="Times New Roman"/>
          <w:color w:val="000000"/>
          <w:sz w:val="28"/>
          <w:szCs w:val="28"/>
        </w:rPr>
        <w:t xml:space="preserve">персональных данных    </w:t>
      </w:r>
      <w:r w:rsidR="00D1205B" w:rsidRPr="00D1205B">
        <w:rPr>
          <w:rFonts w:ascii="Times New Roman" w:eastAsia="Times New Roman" w:hAnsi="Times New Roman" w:cs="Times New Roman"/>
          <w:color w:val="000000"/>
          <w:sz w:val="28"/>
          <w:szCs w:val="28"/>
        </w:rPr>
        <w:t>Ф</w:t>
      </w:r>
      <w:r w:rsidRPr="00D1205B">
        <w:rPr>
          <w:rFonts w:ascii="Times New Roman" w:eastAsia="Times New Roman" w:hAnsi="Times New Roman" w:cs="Times New Roman"/>
          <w:color w:val="000000"/>
          <w:sz w:val="28"/>
          <w:szCs w:val="28"/>
        </w:rPr>
        <w:t>едеральным законом.</w:t>
      </w:r>
    </w:p>
    <w:p w:rsidR="00D1205B" w:rsidRPr="00D1205B" w:rsidRDefault="00D1205B"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 xml:space="preserve">14.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w:t>
      </w:r>
      <w:proofErr w:type="gramStart"/>
      <w:r w:rsidRPr="00D1205B">
        <w:rPr>
          <w:rFonts w:ascii="Times New Roman" w:eastAsia="Times New Roman" w:hAnsi="Times New Roman" w:cs="Times New Roman"/>
          <w:color w:val="000000"/>
          <w:sz w:val="28"/>
          <w:szCs w:val="28"/>
        </w:rPr>
        <w:t>с даты получения</w:t>
      </w:r>
      <w:proofErr w:type="gramEnd"/>
      <w:r w:rsidRPr="00D1205B">
        <w:rPr>
          <w:rFonts w:ascii="Times New Roman" w:eastAsia="Times New Roman" w:hAnsi="Times New Roman" w:cs="Times New Roman"/>
          <w:color w:val="000000"/>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E121C" w:rsidRPr="00D1205B" w:rsidRDefault="00D1205B" w:rsidP="00D12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1205B">
        <w:rPr>
          <w:rFonts w:ascii="Times New Roman" w:eastAsia="Times New Roman" w:hAnsi="Times New Roman" w:cs="Times New Roman"/>
          <w:color w:val="000000"/>
          <w:sz w:val="28"/>
          <w:szCs w:val="28"/>
        </w:rPr>
        <w:t>15. в случае отсутствия возможности уничтожения персональных данных в течени</w:t>
      </w:r>
      <w:proofErr w:type="gramStart"/>
      <w:r w:rsidRPr="00D1205B">
        <w:rPr>
          <w:rFonts w:ascii="Times New Roman" w:eastAsia="Times New Roman" w:hAnsi="Times New Roman" w:cs="Times New Roman"/>
          <w:color w:val="000000"/>
          <w:sz w:val="28"/>
          <w:szCs w:val="28"/>
        </w:rPr>
        <w:t>и</w:t>
      </w:r>
      <w:proofErr w:type="gramEnd"/>
      <w:r w:rsidRPr="00D1205B">
        <w:rPr>
          <w:rFonts w:ascii="Times New Roman" w:eastAsia="Times New Roman" w:hAnsi="Times New Roman" w:cs="Times New Roman"/>
          <w:color w:val="000000"/>
          <w:sz w:val="28"/>
          <w:szCs w:val="28"/>
        </w:rPr>
        <w:t xml:space="preserve"> сроков, указанных выше, оператор осуществляет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 законом.</w:t>
      </w:r>
      <w:r w:rsidR="00BC53BE" w:rsidRPr="00D1205B">
        <w:rPr>
          <w:rFonts w:ascii="Times New Roman" w:eastAsia="Times New Roman" w:hAnsi="Times New Roman" w:cs="Times New Roman"/>
          <w:color w:val="000000"/>
          <w:sz w:val="28"/>
          <w:szCs w:val="28"/>
        </w:rPr>
        <w:t xml:space="preserve">          </w:t>
      </w:r>
      <w:r w:rsidR="00E152E1" w:rsidRPr="00D1205B">
        <w:rPr>
          <w:rFonts w:ascii="Times New Roman" w:eastAsia="Times New Roman" w:hAnsi="Times New Roman" w:cs="Times New Roman"/>
          <w:color w:val="000000"/>
          <w:sz w:val="28"/>
          <w:szCs w:val="28"/>
        </w:rPr>
        <w:t xml:space="preserve"> </w:t>
      </w:r>
      <w:r w:rsidR="00FA4A17" w:rsidRPr="00D1205B">
        <w:rPr>
          <w:rFonts w:ascii="Times New Roman" w:eastAsia="Times New Roman" w:hAnsi="Times New Roman" w:cs="Times New Roman"/>
          <w:color w:val="000000"/>
          <w:sz w:val="28"/>
          <w:szCs w:val="28"/>
        </w:rPr>
        <w:t xml:space="preserve">         </w:t>
      </w:r>
      <w:r w:rsidR="00BE01F1" w:rsidRPr="00D1205B">
        <w:rPr>
          <w:rFonts w:ascii="Times New Roman" w:eastAsia="Times New Roman" w:hAnsi="Times New Roman" w:cs="Times New Roman"/>
          <w:color w:val="000000"/>
          <w:sz w:val="28"/>
          <w:szCs w:val="28"/>
        </w:rPr>
        <w:t xml:space="preserve">  </w:t>
      </w:r>
      <w:r w:rsidR="00DE121C" w:rsidRPr="00D1205B">
        <w:rPr>
          <w:rFonts w:ascii="Times New Roman" w:eastAsia="Times New Roman" w:hAnsi="Times New Roman" w:cs="Times New Roman"/>
          <w:color w:val="000000"/>
          <w:sz w:val="28"/>
          <w:szCs w:val="28"/>
        </w:rPr>
        <w:t xml:space="preserve">  </w:t>
      </w:r>
    </w:p>
    <w:p w:rsidR="00A83523" w:rsidRPr="00D1205B" w:rsidRDefault="00A83523" w:rsidP="00D1205B">
      <w:pPr>
        <w:spacing w:line="240" w:lineRule="auto"/>
        <w:rPr>
          <w:rFonts w:ascii="Times New Roman" w:hAnsi="Times New Roman" w:cs="Times New Roman"/>
          <w:sz w:val="28"/>
          <w:szCs w:val="28"/>
        </w:rPr>
      </w:pPr>
    </w:p>
    <w:sectPr w:rsidR="00A83523" w:rsidRPr="00D1205B" w:rsidSect="005B3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523"/>
    <w:rsid w:val="00212362"/>
    <w:rsid w:val="004C2238"/>
    <w:rsid w:val="005B3B09"/>
    <w:rsid w:val="00A83523"/>
    <w:rsid w:val="00BC53BE"/>
    <w:rsid w:val="00BE01F1"/>
    <w:rsid w:val="00C8255B"/>
    <w:rsid w:val="00D1205B"/>
    <w:rsid w:val="00DE121C"/>
    <w:rsid w:val="00E152E1"/>
    <w:rsid w:val="00EF7B9F"/>
    <w:rsid w:val="00FA4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2015-10-26T18:21:00Z</dcterms:created>
  <dcterms:modified xsi:type="dcterms:W3CDTF">2015-10-27T07:49:00Z</dcterms:modified>
</cp:coreProperties>
</file>